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72" w:rsidRDefault="002C0172" w:rsidP="00091F73">
      <w:pPr>
        <w:contextualSpacing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2C0172" w:rsidRDefault="00BB3392" w:rsidP="00BB3392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 w:rsidRPr="00B03A29">
        <w:rPr>
          <w:rFonts w:ascii="Times New Roman" w:hAnsi="Times New Roman" w:cs="Times New Roman"/>
          <w:b/>
          <w:sz w:val="36"/>
        </w:rPr>
        <w:t xml:space="preserve">AKMERCAN ANADOLU </w:t>
      </w:r>
      <w:r w:rsidR="00E33C20" w:rsidRPr="00B03A29">
        <w:rPr>
          <w:rFonts w:ascii="Times New Roman" w:hAnsi="Times New Roman" w:cs="Times New Roman"/>
          <w:b/>
          <w:sz w:val="36"/>
        </w:rPr>
        <w:t>LİSESİ 2020</w:t>
      </w:r>
      <w:r w:rsidRPr="00B03A29">
        <w:rPr>
          <w:rFonts w:ascii="Times New Roman" w:hAnsi="Times New Roman" w:cs="Times New Roman"/>
          <w:b/>
          <w:sz w:val="36"/>
        </w:rPr>
        <w:t xml:space="preserve">-2021 EĞİTİM ÖĞRETİM YILI </w:t>
      </w:r>
    </w:p>
    <w:p w:rsidR="009F5446" w:rsidRDefault="00BB3392" w:rsidP="00BB3392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 w:rsidRPr="00B03A29">
        <w:rPr>
          <w:rFonts w:ascii="Times New Roman" w:hAnsi="Times New Roman" w:cs="Times New Roman"/>
          <w:b/>
          <w:sz w:val="36"/>
        </w:rPr>
        <w:t>9</w:t>
      </w:r>
      <w:proofErr w:type="gramStart"/>
      <w:r w:rsidRPr="00B03A29">
        <w:rPr>
          <w:rFonts w:ascii="Times New Roman" w:hAnsi="Times New Roman" w:cs="Times New Roman"/>
          <w:b/>
          <w:sz w:val="36"/>
        </w:rPr>
        <w:t>….</w:t>
      </w:r>
      <w:proofErr w:type="gramEnd"/>
      <w:r w:rsidRPr="00B03A29">
        <w:rPr>
          <w:rFonts w:ascii="Times New Roman" w:hAnsi="Times New Roman" w:cs="Times New Roman"/>
          <w:b/>
          <w:sz w:val="36"/>
        </w:rPr>
        <w:t xml:space="preserve"> SINIFI REHBERLİK HİZMETLERİ PLANI</w:t>
      </w:r>
    </w:p>
    <w:p w:rsidR="00552137" w:rsidRPr="00B03A29" w:rsidRDefault="00552137" w:rsidP="00BB3392">
      <w:pPr>
        <w:contextualSpacing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34"/>
        <w:gridCol w:w="336"/>
        <w:gridCol w:w="1417"/>
        <w:gridCol w:w="4960"/>
        <w:gridCol w:w="2268"/>
        <w:gridCol w:w="2976"/>
        <w:gridCol w:w="2693"/>
      </w:tblGrid>
      <w:tr w:rsidR="009B0786" w:rsidRPr="00BB3392" w:rsidTr="009B0786">
        <w:tc>
          <w:tcPr>
            <w:tcW w:w="1334" w:type="dxa"/>
            <w:vAlign w:val="center"/>
          </w:tcPr>
          <w:p w:rsidR="009B0786" w:rsidRPr="00BB3392" w:rsidRDefault="009B0786" w:rsidP="002C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1753" w:type="dxa"/>
            <w:gridSpan w:val="2"/>
            <w:vAlign w:val="center"/>
          </w:tcPr>
          <w:p w:rsidR="009B0786" w:rsidRPr="00BB3392" w:rsidRDefault="009B0786" w:rsidP="002C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960" w:type="dxa"/>
            <w:vAlign w:val="center"/>
          </w:tcPr>
          <w:p w:rsidR="009B0786" w:rsidRPr="00BB3392" w:rsidRDefault="009B0786" w:rsidP="002C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2268" w:type="dxa"/>
            <w:vAlign w:val="center"/>
          </w:tcPr>
          <w:p w:rsidR="009B0786" w:rsidRPr="00BB3392" w:rsidRDefault="009B0786" w:rsidP="002C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GELİŞİM ALANI</w:t>
            </w:r>
          </w:p>
        </w:tc>
        <w:tc>
          <w:tcPr>
            <w:tcW w:w="2976" w:type="dxa"/>
            <w:vAlign w:val="center"/>
          </w:tcPr>
          <w:p w:rsidR="009B0786" w:rsidRPr="00BB3392" w:rsidRDefault="009B0786" w:rsidP="002C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YETERLİK</w:t>
            </w:r>
          </w:p>
        </w:tc>
        <w:tc>
          <w:tcPr>
            <w:tcW w:w="2693" w:type="dxa"/>
            <w:vAlign w:val="center"/>
          </w:tcPr>
          <w:p w:rsidR="009B0786" w:rsidRPr="00BB3392" w:rsidRDefault="009B0786" w:rsidP="002C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954D1F" w:rsidRPr="00BB3392" w:rsidTr="009B0786">
        <w:tc>
          <w:tcPr>
            <w:tcW w:w="1334" w:type="dxa"/>
            <w:vMerge w:val="restart"/>
            <w:vAlign w:val="center"/>
          </w:tcPr>
          <w:p w:rsidR="00954D1F" w:rsidRPr="00BB3392" w:rsidRDefault="00954D1F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336" w:type="dxa"/>
            <w:vAlign w:val="center"/>
          </w:tcPr>
          <w:p w:rsidR="00954D1F" w:rsidRPr="00BB3392" w:rsidRDefault="00954D1F" w:rsidP="0009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54D1F" w:rsidRDefault="00954D1F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98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:rsidR="00954D1F" w:rsidRPr="00A01398" w:rsidRDefault="00954D1F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4960" w:type="dxa"/>
            <w:vAlign w:val="center"/>
          </w:tcPr>
          <w:p w:rsidR="00954D1F" w:rsidRPr="00BB3392" w:rsidRDefault="00954D1F" w:rsidP="0000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sz w:val="24"/>
                <w:szCs w:val="24"/>
              </w:rPr>
              <w:t>Okulun yakın çevresini, bölümlerini ve okulda çalışan personeli tanır.</w:t>
            </w:r>
          </w:p>
        </w:tc>
        <w:tc>
          <w:tcPr>
            <w:tcW w:w="2268" w:type="dxa"/>
            <w:vAlign w:val="center"/>
          </w:tcPr>
          <w:p w:rsidR="00954D1F" w:rsidRPr="00BB3392" w:rsidRDefault="00954D1F" w:rsidP="0000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  <w:tc>
          <w:tcPr>
            <w:tcW w:w="2976" w:type="dxa"/>
            <w:vAlign w:val="center"/>
          </w:tcPr>
          <w:p w:rsidR="00954D1F" w:rsidRPr="00BB3392" w:rsidRDefault="00954D1F" w:rsidP="0000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sz w:val="24"/>
                <w:szCs w:val="24"/>
              </w:rPr>
              <w:t>Okula ve okulun çevresine uyum</w:t>
            </w:r>
          </w:p>
        </w:tc>
        <w:tc>
          <w:tcPr>
            <w:tcW w:w="2693" w:type="dxa"/>
            <w:vAlign w:val="center"/>
          </w:tcPr>
          <w:p w:rsidR="00954D1F" w:rsidRPr="00BB3392" w:rsidRDefault="00954D1F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D1F" w:rsidRPr="00BB3392" w:rsidTr="009B0786">
        <w:tc>
          <w:tcPr>
            <w:tcW w:w="1334" w:type="dxa"/>
            <w:vMerge/>
            <w:vAlign w:val="center"/>
          </w:tcPr>
          <w:p w:rsidR="00954D1F" w:rsidRPr="00BB3392" w:rsidRDefault="00954D1F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954D1F" w:rsidRPr="00BB3392" w:rsidRDefault="00954D1F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54D1F" w:rsidRDefault="00954D1F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:rsidR="00954D1F" w:rsidRPr="00A01398" w:rsidRDefault="00954D1F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4960" w:type="dxa"/>
            <w:vAlign w:val="center"/>
          </w:tcPr>
          <w:p w:rsidR="00954D1F" w:rsidRPr="00BB3392" w:rsidRDefault="00954D1F" w:rsidP="0000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sz w:val="24"/>
                <w:szCs w:val="24"/>
              </w:rPr>
              <w:t>Eğitim öğretim sürecine ilişkin yönetmeliklerin kendisini ilgilendiren kısımları hakkında bilgi sahibi olur.</w:t>
            </w:r>
          </w:p>
        </w:tc>
        <w:tc>
          <w:tcPr>
            <w:tcW w:w="2268" w:type="dxa"/>
            <w:vAlign w:val="center"/>
          </w:tcPr>
          <w:p w:rsidR="00954D1F" w:rsidRPr="00BB3392" w:rsidRDefault="00954D1F" w:rsidP="0000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  <w:tc>
          <w:tcPr>
            <w:tcW w:w="2976" w:type="dxa"/>
            <w:vAlign w:val="center"/>
          </w:tcPr>
          <w:p w:rsidR="00954D1F" w:rsidRPr="00BB3392" w:rsidRDefault="00954D1F" w:rsidP="0000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sz w:val="24"/>
                <w:szCs w:val="24"/>
              </w:rPr>
              <w:t>Okula ve okulun çevresine uyum</w:t>
            </w:r>
          </w:p>
        </w:tc>
        <w:tc>
          <w:tcPr>
            <w:tcW w:w="2693" w:type="dxa"/>
            <w:vAlign w:val="center"/>
          </w:tcPr>
          <w:p w:rsidR="00954D1F" w:rsidRPr="00BB3392" w:rsidRDefault="00954D1F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F73" w:rsidRPr="00B03A29" w:rsidTr="009B0786">
        <w:tc>
          <w:tcPr>
            <w:tcW w:w="1334" w:type="dxa"/>
            <w:vAlign w:val="center"/>
          </w:tcPr>
          <w:p w:rsidR="00091F73" w:rsidRPr="00BB3392" w:rsidRDefault="00091F73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EYLÜL EKİM</w:t>
            </w:r>
          </w:p>
        </w:tc>
        <w:tc>
          <w:tcPr>
            <w:tcW w:w="336" w:type="dxa"/>
            <w:vAlign w:val="center"/>
          </w:tcPr>
          <w:p w:rsidR="00091F73" w:rsidRDefault="00954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91F73" w:rsidRPr="00BB3392" w:rsidRDefault="00091F73" w:rsidP="0009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91F73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:rsidR="00091F73" w:rsidRPr="00A01398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4960" w:type="dxa"/>
            <w:vAlign w:val="center"/>
          </w:tcPr>
          <w:p w:rsidR="00091F73" w:rsidRPr="00B03A29" w:rsidRDefault="00091F73" w:rsidP="0000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29">
              <w:rPr>
                <w:rFonts w:ascii="Times New Roman" w:hAnsi="Times New Roman" w:cs="Times New Roman"/>
                <w:sz w:val="24"/>
                <w:szCs w:val="24"/>
              </w:rPr>
              <w:t>İlgi ve hobileri ayır eder</w:t>
            </w:r>
          </w:p>
        </w:tc>
        <w:tc>
          <w:tcPr>
            <w:tcW w:w="2268" w:type="dxa"/>
            <w:vAlign w:val="center"/>
          </w:tcPr>
          <w:p w:rsidR="00091F73" w:rsidRPr="00B03A29" w:rsidRDefault="00091F73" w:rsidP="0000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29">
              <w:rPr>
                <w:rFonts w:ascii="Times New Roman" w:hAnsi="Times New Roman" w:cs="Times New Roman"/>
                <w:sz w:val="24"/>
                <w:szCs w:val="24"/>
              </w:rPr>
              <w:t>Kariyer</w:t>
            </w:r>
          </w:p>
        </w:tc>
        <w:tc>
          <w:tcPr>
            <w:tcW w:w="2976" w:type="dxa"/>
            <w:vAlign w:val="center"/>
          </w:tcPr>
          <w:p w:rsidR="00091F73" w:rsidRPr="00B03A29" w:rsidRDefault="00091F73" w:rsidP="0000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29">
              <w:rPr>
                <w:rFonts w:ascii="Times New Roman" w:hAnsi="Times New Roman" w:cs="Times New Roman"/>
                <w:sz w:val="24"/>
                <w:szCs w:val="24"/>
              </w:rPr>
              <w:t>Kariyer farkındalığı</w:t>
            </w:r>
          </w:p>
        </w:tc>
        <w:tc>
          <w:tcPr>
            <w:tcW w:w="2693" w:type="dxa"/>
            <w:vAlign w:val="center"/>
          </w:tcPr>
          <w:p w:rsidR="00091F73" w:rsidRPr="00B03A29" w:rsidRDefault="00091F73" w:rsidP="00BB3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73" w:rsidRPr="00B03A29" w:rsidTr="009B0786">
        <w:tc>
          <w:tcPr>
            <w:tcW w:w="1334" w:type="dxa"/>
            <w:vMerge w:val="restart"/>
            <w:vAlign w:val="center"/>
          </w:tcPr>
          <w:p w:rsidR="00091F73" w:rsidRPr="00BB3392" w:rsidRDefault="00091F73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336" w:type="dxa"/>
            <w:vAlign w:val="center"/>
          </w:tcPr>
          <w:p w:rsidR="00091F73" w:rsidRPr="00BB3392" w:rsidRDefault="00954D1F" w:rsidP="0009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91F73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4960" w:type="dxa"/>
            <w:vAlign w:val="center"/>
          </w:tcPr>
          <w:p w:rsidR="00091F73" w:rsidRPr="00B03A29" w:rsidRDefault="00091F73" w:rsidP="0000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29">
              <w:rPr>
                <w:rFonts w:ascii="Times New Roman" w:hAnsi="Times New Roman" w:cs="Times New Roman"/>
                <w:sz w:val="24"/>
                <w:szCs w:val="24"/>
              </w:rPr>
              <w:t>Okulun ve sınıfın bir üyesi olduğunu fark eder.</w:t>
            </w:r>
          </w:p>
        </w:tc>
        <w:tc>
          <w:tcPr>
            <w:tcW w:w="2268" w:type="dxa"/>
            <w:vAlign w:val="center"/>
          </w:tcPr>
          <w:p w:rsidR="00091F73" w:rsidRPr="00BB3392" w:rsidRDefault="00091F73" w:rsidP="0000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  <w:tc>
          <w:tcPr>
            <w:tcW w:w="2976" w:type="dxa"/>
            <w:vAlign w:val="center"/>
          </w:tcPr>
          <w:p w:rsidR="00091F73" w:rsidRPr="00B03A29" w:rsidRDefault="00091F73" w:rsidP="0000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sz w:val="24"/>
                <w:szCs w:val="24"/>
              </w:rPr>
              <w:t>Okula ve okulun çevresine uyum</w:t>
            </w:r>
          </w:p>
        </w:tc>
        <w:tc>
          <w:tcPr>
            <w:tcW w:w="2693" w:type="dxa"/>
            <w:vAlign w:val="center"/>
          </w:tcPr>
          <w:p w:rsidR="00091F73" w:rsidRPr="00B03A29" w:rsidRDefault="00091F73" w:rsidP="00BB3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73" w:rsidRPr="00B03A29" w:rsidTr="009B0786">
        <w:tc>
          <w:tcPr>
            <w:tcW w:w="1334" w:type="dxa"/>
            <w:vMerge/>
            <w:vAlign w:val="center"/>
          </w:tcPr>
          <w:p w:rsidR="00091F73" w:rsidRPr="00BB3392" w:rsidRDefault="00091F73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091F73" w:rsidRPr="00BB3392" w:rsidRDefault="00954D1F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91F73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4960" w:type="dxa"/>
            <w:vAlign w:val="center"/>
          </w:tcPr>
          <w:p w:rsidR="00091F73" w:rsidRPr="00B03A29" w:rsidRDefault="00091F73" w:rsidP="0000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hazırlığına ilişkin sorumluluklarını üstlenir.</w:t>
            </w:r>
          </w:p>
        </w:tc>
        <w:tc>
          <w:tcPr>
            <w:tcW w:w="2268" w:type="dxa"/>
            <w:vAlign w:val="center"/>
          </w:tcPr>
          <w:p w:rsidR="00091F73" w:rsidRPr="00BB3392" w:rsidRDefault="00091F73" w:rsidP="0000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  <w:tc>
          <w:tcPr>
            <w:tcW w:w="2976" w:type="dxa"/>
            <w:vAlign w:val="center"/>
          </w:tcPr>
          <w:p w:rsidR="00091F73" w:rsidRPr="00B03A29" w:rsidRDefault="00091F73" w:rsidP="0000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anlayış ve sorumluluk</w:t>
            </w:r>
          </w:p>
        </w:tc>
        <w:tc>
          <w:tcPr>
            <w:tcW w:w="2693" w:type="dxa"/>
            <w:vAlign w:val="center"/>
          </w:tcPr>
          <w:p w:rsidR="00091F73" w:rsidRPr="00B03A29" w:rsidRDefault="00091F73" w:rsidP="00BB3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73" w:rsidRPr="00B03A29" w:rsidTr="009B0786">
        <w:tc>
          <w:tcPr>
            <w:tcW w:w="1334" w:type="dxa"/>
            <w:vMerge/>
            <w:vAlign w:val="center"/>
          </w:tcPr>
          <w:p w:rsidR="00091F73" w:rsidRPr="00BB3392" w:rsidRDefault="00091F73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091F73" w:rsidRPr="00BB3392" w:rsidRDefault="00954D1F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091F73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4960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Okulun eğitsel imkânları hakkında bilgi edinir</w:t>
            </w:r>
          </w:p>
        </w:tc>
        <w:tc>
          <w:tcPr>
            <w:tcW w:w="2268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  <w:tc>
          <w:tcPr>
            <w:tcW w:w="2976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sz w:val="24"/>
                <w:szCs w:val="24"/>
              </w:rPr>
              <w:t>Okula ve okulun çevresine uyum</w:t>
            </w:r>
          </w:p>
        </w:tc>
        <w:tc>
          <w:tcPr>
            <w:tcW w:w="2693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73" w:rsidRPr="00B03A29" w:rsidTr="009B0786">
        <w:tc>
          <w:tcPr>
            <w:tcW w:w="1334" w:type="dxa"/>
            <w:vMerge/>
            <w:vAlign w:val="center"/>
          </w:tcPr>
          <w:p w:rsidR="00091F73" w:rsidRPr="00BB3392" w:rsidRDefault="00091F73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091F73" w:rsidRPr="00BB3392" w:rsidRDefault="00954D1F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091F73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4960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Yaşam değerlerinin farkına varır.</w:t>
            </w:r>
          </w:p>
        </w:tc>
        <w:tc>
          <w:tcPr>
            <w:tcW w:w="2268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  <w:tc>
          <w:tcPr>
            <w:tcW w:w="2976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Benlik farkındalığı</w:t>
            </w:r>
          </w:p>
        </w:tc>
        <w:tc>
          <w:tcPr>
            <w:tcW w:w="2693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C20" w:rsidRPr="00B75A3B" w:rsidRDefault="00E33C20" w:rsidP="00B03A29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288"/>
        <w:gridCol w:w="456"/>
        <w:gridCol w:w="1416"/>
        <w:gridCol w:w="4931"/>
        <w:gridCol w:w="2259"/>
        <w:gridCol w:w="2963"/>
        <w:gridCol w:w="2671"/>
      </w:tblGrid>
      <w:tr w:rsidR="00091F73" w:rsidTr="00091F73">
        <w:tc>
          <w:tcPr>
            <w:tcW w:w="1290" w:type="dxa"/>
            <w:vMerge w:val="restart"/>
            <w:vAlign w:val="center"/>
          </w:tcPr>
          <w:p w:rsidR="00091F73" w:rsidRPr="00B03A29" w:rsidRDefault="00091F73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378" w:type="dxa"/>
            <w:vAlign w:val="center"/>
          </w:tcPr>
          <w:p w:rsidR="00091F73" w:rsidRPr="00B03A29" w:rsidRDefault="00954D1F" w:rsidP="0009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091F73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4961" w:type="dxa"/>
            <w:vMerge w:val="restart"/>
            <w:vAlign w:val="center"/>
          </w:tcPr>
          <w:p w:rsidR="00091F73" w:rsidRPr="00B75A3B" w:rsidRDefault="00091F73" w:rsidP="0000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Kendi mesleki değerlerinin farkına varır</w:t>
            </w:r>
          </w:p>
        </w:tc>
        <w:tc>
          <w:tcPr>
            <w:tcW w:w="2268" w:type="dxa"/>
            <w:vMerge w:val="restart"/>
            <w:vAlign w:val="center"/>
          </w:tcPr>
          <w:p w:rsidR="00091F73" w:rsidRPr="00B75A3B" w:rsidRDefault="00091F73" w:rsidP="0000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</w:t>
            </w:r>
          </w:p>
        </w:tc>
        <w:tc>
          <w:tcPr>
            <w:tcW w:w="2977" w:type="dxa"/>
            <w:vMerge w:val="restart"/>
            <w:vAlign w:val="center"/>
          </w:tcPr>
          <w:p w:rsidR="00091F73" w:rsidRPr="00B75A3B" w:rsidRDefault="00091F73" w:rsidP="0000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 farkındalığı</w:t>
            </w:r>
          </w:p>
        </w:tc>
        <w:tc>
          <w:tcPr>
            <w:tcW w:w="2693" w:type="dxa"/>
            <w:vMerge w:val="restart"/>
            <w:vAlign w:val="center"/>
          </w:tcPr>
          <w:p w:rsidR="00091F73" w:rsidRPr="00B75A3B" w:rsidRDefault="00091F73" w:rsidP="00B7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73" w:rsidTr="00091F73">
        <w:tc>
          <w:tcPr>
            <w:tcW w:w="1290" w:type="dxa"/>
            <w:vMerge/>
            <w:vAlign w:val="center"/>
          </w:tcPr>
          <w:p w:rsidR="00091F73" w:rsidRPr="00B03A29" w:rsidRDefault="00091F73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091F73" w:rsidRPr="00B03A29" w:rsidRDefault="00954D1F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091F73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4961" w:type="dxa"/>
            <w:vMerge/>
            <w:vAlign w:val="center"/>
          </w:tcPr>
          <w:p w:rsidR="00091F73" w:rsidRPr="00B75A3B" w:rsidRDefault="00091F73" w:rsidP="00B7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91F73" w:rsidRPr="00B75A3B" w:rsidRDefault="00091F73" w:rsidP="00B7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91F73" w:rsidRPr="00B75A3B" w:rsidRDefault="00091F73" w:rsidP="00B7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91F73" w:rsidRPr="00B75A3B" w:rsidRDefault="00091F73" w:rsidP="00B7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73" w:rsidTr="00091F73">
        <w:tc>
          <w:tcPr>
            <w:tcW w:w="1290" w:type="dxa"/>
            <w:vMerge/>
            <w:vAlign w:val="center"/>
          </w:tcPr>
          <w:p w:rsidR="00091F73" w:rsidRPr="00B03A29" w:rsidRDefault="00091F73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091F73" w:rsidRPr="00B03A29" w:rsidRDefault="00954D1F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091F73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4961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gelişimi için amaçlar oluşturur.</w:t>
            </w:r>
          </w:p>
        </w:tc>
        <w:tc>
          <w:tcPr>
            <w:tcW w:w="2268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  <w:tc>
          <w:tcPr>
            <w:tcW w:w="2977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Eğitsel planlama ve başarı</w:t>
            </w:r>
          </w:p>
        </w:tc>
        <w:tc>
          <w:tcPr>
            <w:tcW w:w="2693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73" w:rsidTr="00091F73">
        <w:tc>
          <w:tcPr>
            <w:tcW w:w="1290" w:type="dxa"/>
            <w:vAlign w:val="center"/>
          </w:tcPr>
          <w:p w:rsidR="00091F73" w:rsidRPr="00B03A29" w:rsidRDefault="00091F73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 ARALIK</w:t>
            </w:r>
          </w:p>
        </w:tc>
        <w:tc>
          <w:tcPr>
            <w:tcW w:w="378" w:type="dxa"/>
            <w:vAlign w:val="center"/>
          </w:tcPr>
          <w:p w:rsidR="00091F73" w:rsidRDefault="00954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091F73" w:rsidRPr="00B03A29" w:rsidRDefault="00091F73" w:rsidP="0009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91F73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4961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Okula devam etme ile akademik gelişimi arasındaki ilişkiyi değerlendirir.</w:t>
            </w:r>
          </w:p>
        </w:tc>
        <w:tc>
          <w:tcPr>
            <w:tcW w:w="2268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  <w:tc>
          <w:tcPr>
            <w:tcW w:w="2977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anlayış ve sorumluluk</w:t>
            </w:r>
          </w:p>
        </w:tc>
        <w:tc>
          <w:tcPr>
            <w:tcW w:w="2693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A29" w:rsidRDefault="00B03A29" w:rsidP="00091F73">
      <w:pPr>
        <w:rPr>
          <w:b/>
          <w:sz w:val="2"/>
        </w:rPr>
      </w:pPr>
    </w:p>
    <w:p w:rsidR="00091F73" w:rsidRDefault="00091F73" w:rsidP="00091F73">
      <w:pPr>
        <w:rPr>
          <w:b/>
          <w:sz w:val="2"/>
        </w:rPr>
      </w:pPr>
    </w:p>
    <w:p w:rsidR="00091F73" w:rsidRDefault="00091F73" w:rsidP="00091F73">
      <w:pPr>
        <w:rPr>
          <w:b/>
          <w:sz w:val="2"/>
        </w:rPr>
      </w:pPr>
    </w:p>
    <w:p w:rsidR="00091F73" w:rsidRDefault="00091F73" w:rsidP="00091F73">
      <w:pPr>
        <w:rPr>
          <w:b/>
          <w:sz w:val="2"/>
        </w:rPr>
      </w:pPr>
    </w:p>
    <w:p w:rsidR="00091F73" w:rsidRDefault="00091F73" w:rsidP="00091F73">
      <w:pPr>
        <w:rPr>
          <w:b/>
          <w:sz w:val="2"/>
        </w:rPr>
      </w:pPr>
    </w:p>
    <w:p w:rsidR="00091F73" w:rsidRDefault="00091F73" w:rsidP="00091F73">
      <w:pPr>
        <w:rPr>
          <w:b/>
          <w:sz w:val="2"/>
        </w:rPr>
      </w:pPr>
    </w:p>
    <w:p w:rsidR="00091F73" w:rsidRPr="00091F73" w:rsidRDefault="00091F73" w:rsidP="00091F73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18"/>
        <w:gridCol w:w="456"/>
        <w:gridCol w:w="1417"/>
        <w:gridCol w:w="4914"/>
        <w:gridCol w:w="1784"/>
        <w:gridCol w:w="2552"/>
        <w:gridCol w:w="3543"/>
      </w:tblGrid>
      <w:tr w:rsidR="00091F73" w:rsidRPr="00B03A29" w:rsidTr="00C3733C">
        <w:tc>
          <w:tcPr>
            <w:tcW w:w="1318" w:type="dxa"/>
            <w:vMerge w:val="restart"/>
            <w:vAlign w:val="center"/>
          </w:tcPr>
          <w:p w:rsidR="00091F73" w:rsidRPr="00B03A29" w:rsidRDefault="00091F73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456" w:type="dxa"/>
            <w:vAlign w:val="center"/>
          </w:tcPr>
          <w:p w:rsidR="00091F73" w:rsidRPr="00B03A29" w:rsidRDefault="00954D1F" w:rsidP="0009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091F73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4914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Kişiler arası ilişkilerde duyguları ifade etmenin önemini fark eder.</w:t>
            </w:r>
          </w:p>
        </w:tc>
        <w:tc>
          <w:tcPr>
            <w:tcW w:w="1784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  <w:tc>
          <w:tcPr>
            <w:tcW w:w="2552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Duyguları anlama ve yönetme</w:t>
            </w:r>
          </w:p>
        </w:tc>
        <w:tc>
          <w:tcPr>
            <w:tcW w:w="3543" w:type="dxa"/>
            <w:vAlign w:val="center"/>
          </w:tcPr>
          <w:p w:rsidR="00091F73" w:rsidRPr="00B75A3B" w:rsidRDefault="00091F73" w:rsidP="00B7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73" w:rsidRPr="00B03A29" w:rsidTr="00C3733C">
        <w:tc>
          <w:tcPr>
            <w:tcW w:w="1318" w:type="dxa"/>
            <w:vMerge/>
            <w:vAlign w:val="center"/>
          </w:tcPr>
          <w:p w:rsidR="00091F73" w:rsidRPr="00B03A29" w:rsidRDefault="00091F73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F73" w:rsidRPr="00B03A29" w:rsidRDefault="00954D1F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091F73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14.112.2020</w:t>
            </w:r>
          </w:p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4914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Yaşam değerlerini ve meslek değerlerini ayırt eder.</w:t>
            </w:r>
          </w:p>
        </w:tc>
        <w:tc>
          <w:tcPr>
            <w:tcW w:w="1784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</w:t>
            </w:r>
          </w:p>
        </w:tc>
        <w:tc>
          <w:tcPr>
            <w:tcW w:w="2552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 farkındalığı</w:t>
            </w:r>
          </w:p>
        </w:tc>
        <w:tc>
          <w:tcPr>
            <w:tcW w:w="3543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73" w:rsidRPr="00B03A29" w:rsidTr="00C3733C">
        <w:tc>
          <w:tcPr>
            <w:tcW w:w="1318" w:type="dxa"/>
            <w:vMerge/>
            <w:vAlign w:val="center"/>
          </w:tcPr>
          <w:p w:rsidR="00091F73" w:rsidRPr="00B03A29" w:rsidRDefault="00091F73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91F73" w:rsidRPr="00B03A29" w:rsidRDefault="00954D1F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091F73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4914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Okulun çevresinde risk oluşturabilecek durum ve ortamlara karşı kendini korur.</w:t>
            </w:r>
          </w:p>
        </w:tc>
        <w:tc>
          <w:tcPr>
            <w:tcW w:w="1784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  <w:tc>
          <w:tcPr>
            <w:tcW w:w="2552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sz w:val="24"/>
                <w:szCs w:val="24"/>
              </w:rPr>
              <w:t>Okula ve okulun çevresine uyum</w:t>
            </w:r>
          </w:p>
        </w:tc>
        <w:tc>
          <w:tcPr>
            <w:tcW w:w="3543" w:type="dxa"/>
            <w:vAlign w:val="center"/>
          </w:tcPr>
          <w:p w:rsidR="00091F73" w:rsidRPr="00B75A3B" w:rsidRDefault="00091F73" w:rsidP="00302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Çalışan Sağlığı ve İş Güvenliği </w:t>
            </w:r>
            <w:r w:rsidRPr="00751B93">
              <w:rPr>
                <w:rFonts w:ascii="Times New Roman" w:hAnsi="Times New Roman" w:cs="Times New Roman"/>
                <w:sz w:val="24"/>
                <w:szCs w:val="24"/>
              </w:rPr>
              <w:t>Kurulunun tanımladığı riskler 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Okulda ve çevresinde çocukların yaşamlarını tehdit eden riskli durum (duvara tırmanma, güvenli olmayan gıdaları alma vb.) ve ortamlar (çay ocağı, </w:t>
            </w:r>
            <w:r w:rsidRPr="00751B93">
              <w:rPr>
                <w:rFonts w:ascii="Times New Roman" w:hAnsi="Times New Roman" w:cs="Times New Roman"/>
                <w:sz w:val="24"/>
                <w:szCs w:val="24"/>
              </w:rPr>
              <w:t xml:space="preserve">kantin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içi, bodrum katlar, </w:t>
            </w:r>
            <w:r w:rsidRPr="00751B93">
              <w:rPr>
                <w:rFonts w:ascii="Times New Roman" w:hAnsi="Times New Roman" w:cs="Times New Roman"/>
                <w:sz w:val="24"/>
                <w:szCs w:val="24"/>
              </w:rPr>
              <w:t>İnternet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kafeler, göletler, açık </w:t>
            </w:r>
            <w:r w:rsidRPr="00751B93">
              <w:rPr>
                <w:rFonts w:ascii="Times New Roman" w:hAnsi="Times New Roman" w:cs="Times New Roman"/>
                <w:sz w:val="24"/>
                <w:szCs w:val="24"/>
              </w:rPr>
              <w:t>çukurlar vb.) üzerinde durulur.</w:t>
            </w:r>
          </w:p>
        </w:tc>
      </w:tr>
      <w:tr w:rsidR="00091F73" w:rsidRPr="00B03A29" w:rsidTr="00C3733C">
        <w:tc>
          <w:tcPr>
            <w:tcW w:w="1318" w:type="dxa"/>
            <w:vAlign w:val="center"/>
          </w:tcPr>
          <w:p w:rsidR="00091F73" w:rsidRPr="00B03A29" w:rsidRDefault="00B92DD5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ARALIK OCAK</w:t>
            </w:r>
          </w:p>
        </w:tc>
        <w:tc>
          <w:tcPr>
            <w:tcW w:w="456" w:type="dxa"/>
            <w:vAlign w:val="center"/>
          </w:tcPr>
          <w:p w:rsidR="00091F73" w:rsidRPr="00B03A29" w:rsidRDefault="00954D1F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091F73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4914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Kısa ve uzun vadeli kariyer amaçlarını yeniden inceler</w:t>
            </w:r>
          </w:p>
        </w:tc>
        <w:tc>
          <w:tcPr>
            <w:tcW w:w="1784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</w:t>
            </w:r>
          </w:p>
        </w:tc>
        <w:tc>
          <w:tcPr>
            <w:tcW w:w="2552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 hazırlığı</w:t>
            </w:r>
          </w:p>
        </w:tc>
        <w:tc>
          <w:tcPr>
            <w:tcW w:w="3543" w:type="dxa"/>
            <w:vAlign w:val="center"/>
          </w:tcPr>
          <w:p w:rsidR="00091F73" w:rsidRPr="00B75A3B" w:rsidRDefault="00091F73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172" w:rsidRPr="00751B93" w:rsidRDefault="002C0172" w:rsidP="00D720C2">
      <w:pPr>
        <w:rPr>
          <w:b/>
          <w:sz w:val="1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44"/>
        <w:gridCol w:w="456"/>
        <w:gridCol w:w="1415"/>
        <w:gridCol w:w="4908"/>
        <w:gridCol w:w="1766"/>
        <w:gridCol w:w="2552"/>
        <w:gridCol w:w="3543"/>
      </w:tblGrid>
      <w:tr w:rsidR="00954D1F" w:rsidRPr="00B75A3B" w:rsidTr="00552137">
        <w:tc>
          <w:tcPr>
            <w:tcW w:w="1344" w:type="dxa"/>
            <w:vMerge w:val="restart"/>
            <w:vAlign w:val="center"/>
          </w:tcPr>
          <w:p w:rsidR="00954D1F" w:rsidRPr="00B03A29" w:rsidRDefault="00954D1F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456" w:type="dxa"/>
            <w:vAlign w:val="center"/>
          </w:tcPr>
          <w:p w:rsidR="00954D1F" w:rsidRPr="00B03A29" w:rsidRDefault="00954D1F" w:rsidP="0009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5" w:type="dxa"/>
            <w:vAlign w:val="center"/>
          </w:tcPr>
          <w:p w:rsidR="00954D1F" w:rsidRDefault="00954D1F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  <w:p w:rsidR="00954D1F" w:rsidRPr="00B75A3B" w:rsidRDefault="00954D1F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4908" w:type="dxa"/>
            <w:vAlign w:val="center"/>
          </w:tcPr>
          <w:p w:rsidR="00954D1F" w:rsidRPr="00751B93" w:rsidRDefault="00954D1F" w:rsidP="00302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93">
              <w:rPr>
                <w:rFonts w:ascii="Times New Roman" w:hAnsi="Times New Roman" w:cs="Times New Roman"/>
                <w:sz w:val="24"/>
                <w:szCs w:val="24"/>
              </w:rPr>
              <w:t>Fiziksel, duygusal, sosyal ve kültürel açıdan</w:t>
            </w:r>
          </w:p>
          <w:p w:rsidR="00954D1F" w:rsidRPr="00751B93" w:rsidRDefault="00954D1F" w:rsidP="00302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93">
              <w:rPr>
                <w:rFonts w:ascii="Times New Roman" w:hAnsi="Times New Roman" w:cs="Times New Roman"/>
                <w:sz w:val="24"/>
                <w:szCs w:val="24"/>
              </w:rPr>
              <w:t>Bireysel farklılıkları kabul eder.</w:t>
            </w:r>
          </w:p>
        </w:tc>
        <w:tc>
          <w:tcPr>
            <w:tcW w:w="1766" w:type="dxa"/>
            <w:vAlign w:val="center"/>
          </w:tcPr>
          <w:p w:rsidR="00954D1F" w:rsidRPr="00751B93" w:rsidRDefault="00954D1F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3"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  <w:tc>
          <w:tcPr>
            <w:tcW w:w="2552" w:type="dxa"/>
            <w:vAlign w:val="center"/>
          </w:tcPr>
          <w:p w:rsidR="00954D1F" w:rsidRPr="00751B93" w:rsidRDefault="00954D1F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3">
              <w:rPr>
                <w:rFonts w:ascii="Times New Roman" w:hAnsi="Times New Roman" w:cs="Times New Roman"/>
                <w:sz w:val="24"/>
                <w:szCs w:val="24"/>
              </w:rPr>
              <w:t>Benlik Farkındalığı</w:t>
            </w:r>
          </w:p>
        </w:tc>
        <w:tc>
          <w:tcPr>
            <w:tcW w:w="3543" w:type="dxa"/>
            <w:vAlign w:val="center"/>
          </w:tcPr>
          <w:p w:rsidR="00954D1F" w:rsidRPr="00B75A3B" w:rsidRDefault="00954D1F" w:rsidP="0000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F" w:rsidRPr="00B75A3B" w:rsidTr="00552137">
        <w:tc>
          <w:tcPr>
            <w:tcW w:w="1344" w:type="dxa"/>
            <w:vMerge/>
            <w:vAlign w:val="center"/>
          </w:tcPr>
          <w:p w:rsidR="00954D1F" w:rsidRPr="00B03A29" w:rsidRDefault="00954D1F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54D1F" w:rsidRPr="00B03A29" w:rsidRDefault="00954D1F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5" w:type="dxa"/>
            <w:vAlign w:val="center"/>
          </w:tcPr>
          <w:p w:rsidR="00954D1F" w:rsidRDefault="00954D1F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954D1F" w:rsidRPr="00B75A3B" w:rsidRDefault="00954D1F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4908" w:type="dxa"/>
            <w:vAlign w:val="center"/>
          </w:tcPr>
          <w:p w:rsidR="00954D1F" w:rsidRPr="00751B93" w:rsidRDefault="00954D1F" w:rsidP="00302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93">
              <w:rPr>
                <w:rFonts w:ascii="Times New Roman" w:hAnsi="Times New Roman" w:cs="Times New Roman"/>
                <w:sz w:val="24"/>
                <w:szCs w:val="24"/>
              </w:rPr>
              <w:t>Mesleklerin zaman içindeki değişimini ve</w:t>
            </w:r>
          </w:p>
          <w:p w:rsidR="00954D1F" w:rsidRPr="00751B93" w:rsidRDefault="00954D1F" w:rsidP="003023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1B93">
              <w:rPr>
                <w:rFonts w:ascii="Times New Roman" w:hAnsi="Times New Roman" w:cs="Times New Roman"/>
                <w:sz w:val="24"/>
                <w:szCs w:val="24"/>
              </w:rPr>
              <w:t>Gelişimini takip eder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766" w:type="dxa"/>
            <w:vAlign w:val="center"/>
          </w:tcPr>
          <w:p w:rsidR="00954D1F" w:rsidRPr="00B75A3B" w:rsidRDefault="00954D1F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</w:t>
            </w:r>
          </w:p>
        </w:tc>
        <w:tc>
          <w:tcPr>
            <w:tcW w:w="2552" w:type="dxa"/>
            <w:vAlign w:val="center"/>
          </w:tcPr>
          <w:p w:rsidR="00954D1F" w:rsidRPr="00B75A3B" w:rsidRDefault="00954D1F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 farkındalığı</w:t>
            </w:r>
          </w:p>
        </w:tc>
        <w:tc>
          <w:tcPr>
            <w:tcW w:w="3543" w:type="dxa"/>
            <w:vAlign w:val="center"/>
          </w:tcPr>
          <w:p w:rsidR="00954D1F" w:rsidRPr="00B75A3B" w:rsidRDefault="00954D1F" w:rsidP="00001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F" w:rsidRPr="00B75A3B" w:rsidTr="00552137">
        <w:tc>
          <w:tcPr>
            <w:tcW w:w="1344" w:type="dxa"/>
            <w:vMerge/>
            <w:vAlign w:val="center"/>
          </w:tcPr>
          <w:p w:rsidR="00954D1F" w:rsidRPr="00B03A29" w:rsidRDefault="00954D1F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54D1F" w:rsidRPr="00B03A29" w:rsidRDefault="00954D1F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5" w:type="dxa"/>
            <w:vAlign w:val="center"/>
          </w:tcPr>
          <w:p w:rsidR="00954D1F" w:rsidRDefault="00954D1F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954D1F" w:rsidRPr="00B75A3B" w:rsidRDefault="00954D1F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4908" w:type="dxa"/>
            <w:vAlign w:val="center"/>
          </w:tcPr>
          <w:p w:rsidR="00954D1F" w:rsidRPr="00B75A3B" w:rsidRDefault="00954D1F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Zorbalık ve türlerini bilir</w:t>
            </w:r>
          </w:p>
        </w:tc>
        <w:tc>
          <w:tcPr>
            <w:tcW w:w="1766" w:type="dxa"/>
            <w:vAlign w:val="center"/>
          </w:tcPr>
          <w:p w:rsidR="00954D1F" w:rsidRPr="00B75A3B" w:rsidRDefault="00954D1F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  <w:tc>
          <w:tcPr>
            <w:tcW w:w="2552" w:type="dxa"/>
            <w:vAlign w:val="center"/>
          </w:tcPr>
          <w:p w:rsidR="00954D1F" w:rsidRPr="00B75A3B" w:rsidRDefault="00954D1F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Kişiler arası beceriler</w:t>
            </w:r>
          </w:p>
        </w:tc>
        <w:tc>
          <w:tcPr>
            <w:tcW w:w="3543" w:type="dxa"/>
            <w:vAlign w:val="center"/>
          </w:tcPr>
          <w:p w:rsidR="00954D1F" w:rsidRPr="00B75A3B" w:rsidRDefault="00954D1F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D5" w:rsidRPr="00B75A3B" w:rsidTr="00552137">
        <w:trPr>
          <w:trHeight w:val="1146"/>
        </w:trPr>
        <w:tc>
          <w:tcPr>
            <w:tcW w:w="1344" w:type="dxa"/>
            <w:vMerge w:val="restart"/>
            <w:vAlign w:val="center"/>
          </w:tcPr>
          <w:p w:rsidR="00B92DD5" w:rsidRPr="00B03A29" w:rsidRDefault="00B92DD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456" w:type="dxa"/>
            <w:vAlign w:val="center"/>
          </w:tcPr>
          <w:p w:rsidR="00B92DD5" w:rsidRPr="00B03A29" w:rsidRDefault="00B92DD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5" w:type="dxa"/>
            <w:vAlign w:val="center"/>
          </w:tcPr>
          <w:p w:rsidR="00B92DD5" w:rsidRDefault="00B92DD5" w:rsidP="00C3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B92DD5" w:rsidRPr="00B75A3B" w:rsidRDefault="00B92DD5" w:rsidP="00C3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4908" w:type="dxa"/>
            <w:vMerge w:val="restart"/>
            <w:vAlign w:val="center"/>
          </w:tcPr>
          <w:p w:rsidR="00B92DD5" w:rsidRPr="00B75A3B" w:rsidRDefault="00B92DD5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Başlangıç sosyal becerileri kullanır</w:t>
            </w:r>
          </w:p>
        </w:tc>
        <w:tc>
          <w:tcPr>
            <w:tcW w:w="1766" w:type="dxa"/>
            <w:vMerge w:val="restart"/>
            <w:vAlign w:val="center"/>
          </w:tcPr>
          <w:p w:rsidR="00B92DD5" w:rsidRPr="00B75A3B" w:rsidRDefault="00B92DD5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  <w:tc>
          <w:tcPr>
            <w:tcW w:w="2552" w:type="dxa"/>
            <w:vMerge w:val="restart"/>
            <w:vAlign w:val="center"/>
          </w:tcPr>
          <w:p w:rsidR="00B92DD5" w:rsidRPr="00B75A3B" w:rsidRDefault="00B92DD5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Kişiler arası beceriler</w:t>
            </w:r>
          </w:p>
        </w:tc>
        <w:tc>
          <w:tcPr>
            <w:tcW w:w="3543" w:type="dxa"/>
            <w:vMerge w:val="restart"/>
            <w:vAlign w:val="center"/>
          </w:tcPr>
          <w:p w:rsidR="00B92DD5" w:rsidRPr="003A178A" w:rsidRDefault="00B92DD5" w:rsidP="00302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A">
              <w:rPr>
                <w:rFonts w:ascii="Times New Roman" w:hAnsi="Times New Roman" w:cs="Times New Roman"/>
                <w:b/>
                <w:sz w:val="24"/>
                <w:szCs w:val="24"/>
              </w:rPr>
              <w:t>1. Hafta: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Dinleme, konuşmayı başlatma, konuşmayı sürdürme ve soru sorma konularına </w:t>
            </w:r>
            <w:r w:rsidRPr="003A178A">
              <w:rPr>
                <w:rFonts w:ascii="Times New Roman" w:hAnsi="Times New Roman" w:cs="Times New Roman"/>
                <w:sz w:val="24"/>
                <w:szCs w:val="24"/>
              </w:rPr>
              <w:t>değinilir.</w:t>
            </w:r>
          </w:p>
          <w:p w:rsidR="00B92DD5" w:rsidRPr="00B75A3B" w:rsidRDefault="00B92DD5" w:rsidP="00302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A">
              <w:rPr>
                <w:rFonts w:ascii="Times New Roman" w:hAnsi="Times New Roman" w:cs="Times New Roman"/>
                <w:b/>
                <w:sz w:val="24"/>
                <w:szCs w:val="24"/>
              </w:rPr>
              <w:t>2. Hafta: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Teşekkür etme, iltifat etme, kendini tanıtma ve diğer </w:t>
            </w:r>
            <w:r w:rsidRPr="003A178A">
              <w:rPr>
                <w:rFonts w:ascii="Times New Roman" w:hAnsi="Times New Roman" w:cs="Times New Roman"/>
                <w:sz w:val="24"/>
                <w:szCs w:val="24"/>
              </w:rPr>
              <w:t>insanları tanıtma konularına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değinilir</w:t>
            </w:r>
          </w:p>
        </w:tc>
      </w:tr>
      <w:tr w:rsidR="00B92DD5" w:rsidRPr="00B75A3B" w:rsidTr="00552137">
        <w:trPr>
          <w:trHeight w:val="630"/>
        </w:trPr>
        <w:tc>
          <w:tcPr>
            <w:tcW w:w="1344" w:type="dxa"/>
            <w:vMerge/>
            <w:vAlign w:val="center"/>
          </w:tcPr>
          <w:p w:rsidR="00B92DD5" w:rsidRPr="00B03A29" w:rsidRDefault="00B92DD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92DD5" w:rsidRPr="00B03A29" w:rsidRDefault="00B92DD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5" w:type="dxa"/>
            <w:vAlign w:val="center"/>
          </w:tcPr>
          <w:p w:rsidR="00B92DD5" w:rsidRDefault="00B92DD5" w:rsidP="00C3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B92DD5" w:rsidRPr="00B75A3B" w:rsidRDefault="00B92DD5" w:rsidP="00C3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4908" w:type="dxa"/>
            <w:vMerge/>
            <w:vAlign w:val="center"/>
          </w:tcPr>
          <w:p w:rsidR="00B92DD5" w:rsidRPr="00751B93" w:rsidRDefault="00B92DD5" w:rsidP="00001F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B92DD5" w:rsidRPr="00B75A3B" w:rsidRDefault="00B92DD5" w:rsidP="0000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92DD5" w:rsidRPr="00B75A3B" w:rsidRDefault="00B92DD5" w:rsidP="0000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92DD5" w:rsidRPr="00B75A3B" w:rsidRDefault="00B92DD5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D5" w:rsidRPr="00B75A3B" w:rsidTr="00552137">
        <w:trPr>
          <w:trHeight w:val="165"/>
        </w:trPr>
        <w:tc>
          <w:tcPr>
            <w:tcW w:w="1344" w:type="dxa"/>
            <w:vMerge/>
            <w:vAlign w:val="center"/>
          </w:tcPr>
          <w:p w:rsidR="00B92DD5" w:rsidRPr="00B03A29" w:rsidRDefault="00B92DD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92DD5" w:rsidRPr="00B03A29" w:rsidRDefault="00B92DD5" w:rsidP="00302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5" w:type="dxa"/>
            <w:vAlign w:val="center"/>
          </w:tcPr>
          <w:p w:rsidR="00B92DD5" w:rsidRDefault="00B92DD5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B92DD5" w:rsidRPr="00B75A3B" w:rsidRDefault="00B92DD5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4908" w:type="dxa"/>
            <w:vAlign w:val="center"/>
          </w:tcPr>
          <w:p w:rsidR="00B92DD5" w:rsidRPr="00B75A3B" w:rsidRDefault="00B92DD5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İyilik halini destekleyen davranışlar açısından kendini gözden geçirir.</w:t>
            </w:r>
          </w:p>
        </w:tc>
        <w:tc>
          <w:tcPr>
            <w:tcW w:w="1766" w:type="dxa"/>
            <w:vAlign w:val="center"/>
          </w:tcPr>
          <w:p w:rsidR="00B92DD5" w:rsidRPr="00B75A3B" w:rsidRDefault="00B92DD5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  <w:tc>
          <w:tcPr>
            <w:tcW w:w="2552" w:type="dxa"/>
            <w:vAlign w:val="center"/>
          </w:tcPr>
          <w:p w:rsidR="00B92DD5" w:rsidRPr="00B75A3B" w:rsidRDefault="00B92DD5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Kişisel güvenliği sağlama</w:t>
            </w:r>
          </w:p>
        </w:tc>
        <w:tc>
          <w:tcPr>
            <w:tcW w:w="3543" w:type="dxa"/>
            <w:vAlign w:val="center"/>
          </w:tcPr>
          <w:p w:rsidR="00B92DD5" w:rsidRPr="00B75A3B" w:rsidRDefault="00B92DD5" w:rsidP="00B92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A">
              <w:rPr>
                <w:rFonts w:ascii="Times New Roman" w:hAnsi="Times New Roman" w:cs="Times New Roman"/>
                <w:sz w:val="24"/>
                <w:szCs w:val="24"/>
              </w:rPr>
              <w:t>İyilik hâl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kapsamında öz bakım, </w:t>
            </w:r>
            <w:r w:rsidRPr="003A178A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ziksel egzersiz, beslenme, uyku </w:t>
            </w:r>
            <w:r w:rsidRPr="003A178A">
              <w:rPr>
                <w:rFonts w:ascii="Times New Roman" w:hAnsi="Times New Roman" w:cs="Times New Roman"/>
                <w:sz w:val="24"/>
                <w:szCs w:val="24"/>
              </w:rPr>
              <w:t>düzeni vb. ele alınır.</w:t>
            </w:r>
          </w:p>
        </w:tc>
      </w:tr>
    </w:tbl>
    <w:p w:rsidR="002C0172" w:rsidRDefault="002C0172" w:rsidP="006D56C4">
      <w:pPr>
        <w:rPr>
          <w:b/>
          <w:sz w:val="14"/>
        </w:rPr>
      </w:pPr>
    </w:p>
    <w:p w:rsidR="00552137" w:rsidRDefault="00552137" w:rsidP="006D56C4">
      <w:pPr>
        <w:rPr>
          <w:b/>
          <w:sz w:val="14"/>
        </w:rPr>
      </w:pPr>
    </w:p>
    <w:p w:rsidR="00643C3A" w:rsidRPr="00154BA4" w:rsidRDefault="00643C3A" w:rsidP="006D56C4">
      <w:pPr>
        <w:rPr>
          <w:b/>
          <w:sz w:val="14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58"/>
        <w:gridCol w:w="456"/>
        <w:gridCol w:w="1415"/>
        <w:gridCol w:w="4896"/>
        <w:gridCol w:w="1968"/>
        <w:gridCol w:w="2667"/>
        <w:gridCol w:w="3224"/>
      </w:tblGrid>
      <w:tr w:rsidR="00B15154" w:rsidRPr="00B75A3B" w:rsidTr="00B92DD5">
        <w:tc>
          <w:tcPr>
            <w:tcW w:w="1358" w:type="dxa"/>
            <w:vMerge w:val="restart"/>
            <w:vAlign w:val="center"/>
          </w:tcPr>
          <w:p w:rsidR="00B15154" w:rsidRPr="00B03A29" w:rsidRDefault="00B151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456" w:type="dxa"/>
            <w:vAlign w:val="center"/>
          </w:tcPr>
          <w:p w:rsidR="00B15154" w:rsidRPr="00B03A29" w:rsidRDefault="00B15154" w:rsidP="00302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5" w:type="dxa"/>
            <w:vAlign w:val="center"/>
          </w:tcPr>
          <w:p w:rsidR="00B15154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4896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Kendi özellikleriyle kariyer kararlarını ilişkilendirir.</w:t>
            </w:r>
          </w:p>
        </w:tc>
        <w:tc>
          <w:tcPr>
            <w:tcW w:w="1968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</w:t>
            </w:r>
          </w:p>
        </w:tc>
        <w:tc>
          <w:tcPr>
            <w:tcW w:w="2667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 planlama</w:t>
            </w:r>
          </w:p>
        </w:tc>
        <w:tc>
          <w:tcPr>
            <w:tcW w:w="3224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54" w:rsidRPr="00B75A3B" w:rsidTr="00B92DD5">
        <w:tc>
          <w:tcPr>
            <w:tcW w:w="1358" w:type="dxa"/>
            <w:vMerge/>
            <w:vAlign w:val="center"/>
          </w:tcPr>
          <w:p w:rsidR="00B15154" w:rsidRPr="00B03A29" w:rsidRDefault="00B151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15154" w:rsidRPr="00B03A29" w:rsidRDefault="00B15154" w:rsidP="00302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5" w:type="dxa"/>
            <w:vAlign w:val="center"/>
          </w:tcPr>
          <w:p w:rsidR="00B15154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4896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Siber zorbalığın yaşamındaki etkilerini fark eder</w:t>
            </w:r>
          </w:p>
        </w:tc>
        <w:tc>
          <w:tcPr>
            <w:tcW w:w="1968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  <w:tc>
          <w:tcPr>
            <w:tcW w:w="2667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Kişisel güvenliğini sağlama</w:t>
            </w:r>
          </w:p>
        </w:tc>
        <w:tc>
          <w:tcPr>
            <w:tcW w:w="3224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54" w:rsidRPr="00B75A3B" w:rsidTr="00B92DD5">
        <w:tc>
          <w:tcPr>
            <w:tcW w:w="1358" w:type="dxa"/>
            <w:vMerge/>
            <w:vAlign w:val="center"/>
          </w:tcPr>
          <w:p w:rsidR="00B15154" w:rsidRPr="00B03A29" w:rsidRDefault="00B151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15154" w:rsidRPr="00B03A29" w:rsidRDefault="00B15154" w:rsidP="00302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5" w:type="dxa"/>
            <w:vAlign w:val="center"/>
          </w:tcPr>
          <w:p w:rsidR="00B15154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4896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Zorbalıkla baş etme yollarını kullanır</w:t>
            </w:r>
          </w:p>
        </w:tc>
        <w:tc>
          <w:tcPr>
            <w:tcW w:w="1968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  <w:tc>
          <w:tcPr>
            <w:tcW w:w="2667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Kişiler arası beceriler</w:t>
            </w:r>
          </w:p>
        </w:tc>
        <w:tc>
          <w:tcPr>
            <w:tcW w:w="3224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Kazanım okul rehber öğretmeni tarafından uygulanır</w:t>
            </w:r>
          </w:p>
        </w:tc>
      </w:tr>
      <w:tr w:rsidR="00B15154" w:rsidRPr="00B75A3B" w:rsidTr="00B92DD5">
        <w:tc>
          <w:tcPr>
            <w:tcW w:w="1358" w:type="dxa"/>
            <w:vMerge/>
            <w:vAlign w:val="center"/>
          </w:tcPr>
          <w:p w:rsidR="00B15154" w:rsidRPr="00B03A29" w:rsidRDefault="00B151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15154" w:rsidRPr="00B03A29" w:rsidRDefault="00B15154" w:rsidP="00302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5" w:type="dxa"/>
            <w:vAlign w:val="center"/>
          </w:tcPr>
          <w:p w:rsidR="00B15154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B15154" w:rsidRPr="00B75A3B" w:rsidRDefault="00552137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15154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4896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Sanal arkadaşlığı arkadaşlık ilişkileri kapsamında sorgular.</w:t>
            </w:r>
          </w:p>
        </w:tc>
        <w:tc>
          <w:tcPr>
            <w:tcW w:w="1968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  <w:tc>
          <w:tcPr>
            <w:tcW w:w="2667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Kişiler arası beceriler</w:t>
            </w:r>
          </w:p>
        </w:tc>
        <w:tc>
          <w:tcPr>
            <w:tcW w:w="3224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54" w:rsidRPr="00B75A3B" w:rsidTr="00B92DD5">
        <w:tc>
          <w:tcPr>
            <w:tcW w:w="1358" w:type="dxa"/>
            <w:vAlign w:val="center"/>
          </w:tcPr>
          <w:p w:rsidR="00B15154" w:rsidRPr="00B03A29" w:rsidRDefault="00B151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 NİSAN</w:t>
            </w:r>
          </w:p>
        </w:tc>
        <w:tc>
          <w:tcPr>
            <w:tcW w:w="456" w:type="dxa"/>
            <w:vAlign w:val="center"/>
          </w:tcPr>
          <w:p w:rsidR="00B15154" w:rsidRPr="00B03A29" w:rsidRDefault="00B151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5" w:type="dxa"/>
            <w:vAlign w:val="center"/>
          </w:tcPr>
          <w:p w:rsidR="00B15154" w:rsidRDefault="00B15154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B15154" w:rsidRPr="00B75A3B" w:rsidRDefault="00B15154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4896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Sahip olduğu karakter güçlerini fark eder</w:t>
            </w:r>
          </w:p>
        </w:tc>
        <w:tc>
          <w:tcPr>
            <w:tcW w:w="1968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  <w:tc>
          <w:tcPr>
            <w:tcW w:w="2667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Benlik farkındalığı</w:t>
            </w:r>
          </w:p>
        </w:tc>
        <w:tc>
          <w:tcPr>
            <w:tcW w:w="3224" w:type="dxa"/>
            <w:vAlign w:val="center"/>
          </w:tcPr>
          <w:p w:rsidR="00B15154" w:rsidRPr="0019470B" w:rsidRDefault="00B15154" w:rsidP="00B15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0B">
              <w:rPr>
                <w:rFonts w:ascii="Times New Roman" w:hAnsi="Times New Roman" w:cs="Times New Roman"/>
                <w:b/>
                <w:sz w:val="24"/>
                <w:szCs w:val="24"/>
              </w:rPr>
              <w:t>1. Hafta:</w:t>
            </w:r>
            <w:r w:rsidRPr="0019470B">
              <w:rPr>
                <w:rFonts w:ascii="Times New Roman" w:hAnsi="Times New Roman" w:cs="Times New Roman"/>
                <w:sz w:val="24"/>
                <w:szCs w:val="24"/>
              </w:rPr>
              <w:t xml:space="preserve"> Öğrencilerin sahip oldukları karakter güçlerini fark etmelerini sağlayacak ölçme araçlarından yararlanılır.</w:t>
            </w:r>
          </w:p>
          <w:p w:rsidR="00B15154" w:rsidRPr="00B75A3B" w:rsidRDefault="00B15154" w:rsidP="0000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78A" w:rsidRPr="00154BA4" w:rsidRDefault="003A178A" w:rsidP="003A178A">
      <w:pPr>
        <w:rPr>
          <w:b/>
          <w:sz w:val="4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83"/>
        <w:gridCol w:w="456"/>
        <w:gridCol w:w="1414"/>
        <w:gridCol w:w="4893"/>
        <w:gridCol w:w="1962"/>
        <w:gridCol w:w="2658"/>
        <w:gridCol w:w="3218"/>
      </w:tblGrid>
      <w:tr w:rsidR="00B15154" w:rsidRPr="00B75A3B" w:rsidTr="00B92DD5">
        <w:tc>
          <w:tcPr>
            <w:tcW w:w="1383" w:type="dxa"/>
            <w:vMerge w:val="restart"/>
            <w:vAlign w:val="center"/>
          </w:tcPr>
          <w:p w:rsidR="00B15154" w:rsidRPr="00B03A29" w:rsidRDefault="009B0786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456" w:type="dxa"/>
            <w:vAlign w:val="center"/>
          </w:tcPr>
          <w:p w:rsidR="00B15154" w:rsidRPr="00B03A29" w:rsidRDefault="00B15154" w:rsidP="0009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4" w:type="dxa"/>
            <w:vAlign w:val="center"/>
          </w:tcPr>
          <w:p w:rsidR="00B15154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4893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Sahip olduğu karakter güçlerini fark eder</w:t>
            </w:r>
          </w:p>
        </w:tc>
        <w:tc>
          <w:tcPr>
            <w:tcW w:w="1962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  <w:tc>
          <w:tcPr>
            <w:tcW w:w="2658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Benlik farkındalığı</w:t>
            </w:r>
          </w:p>
        </w:tc>
        <w:tc>
          <w:tcPr>
            <w:tcW w:w="3218" w:type="dxa"/>
            <w:vAlign w:val="center"/>
          </w:tcPr>
          <w:p w:rsidR="00B15154" w:rsidRPr="00B75A3B" w:rsidRDefault="00B15154" w:rsidP="0000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0B">
              <w:rPr>
                <w:rFonts w:ascii="Times New Roman" w:hAnsi="Times New Roman" w:cs="Times New Roman"/>
                <w:b/>
                <w:sz w:val="24"/>
                <w:szCs w:val="24"/>
              </w:rPr>
              <w:t>2. Hafta:</w:t>
            </w:r>
            <w:r w:rsidRPr="0019470B">
              <w:rPr>
                <w:rFonts w:ascii="Times New Roman" w:hAnsi="Times New Roman" w:cs="Times New Roman"/>
                <w:sz w:val="24"/>
                <w:szCs w:val="24"/>
              </w:rPr>
              <w:t xml:space="preserve"> Uygulanan ölçme araçlarının sonuçları değerlendirilir.</w:t>
            </w:r>
          </w:p>
        </w:tc>
      </w:tr>
      <w:tr w:rsidR="00B15154" w:rsidRPr="00B75A3B" w:rsidTr="00B92DD5">
        <w:tc>
          <w:tcPr>
            <w:tcW w:w="1383" w:type="dxa"/>
            <w:vMerge/>
            <w:vAlign w:val="center"/>
          </w:tcPr>
          <w:p w:rsidR="00B15154" w:rsidRPr="00B03A29" w:rsidRDefault="00B151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15154" w:rsidRPr="00B03A29" w:rsidRDefault="00552137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4" w:type="dxa"/>
            <w:vAlign w:val="center"/>
          </w:tcPr>
          <w:p w:rsidR="00B15154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4893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Alan/Bölüm/Dal/Ders seçiminde ilgi, yetenek ve mesleki değerleri dikkate alır.</w:t>
            </w:r>
          </w:p>
        </w:tc>
        <w:tc>
          <w:tcPr>
            <w:tcW w:w="1962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</w:t>
            </w:r>
          </w:p>
        </w:tc>
        <w:tc>
          <w:tcPr>
            <w:tcW w:w="2658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 hazırlığı</w:t>
            </w:r>
          </w:p>
        </w:tc>
        <w:tc>
          <w:tcPr>
            <w:tcW w:w="3218" w:type="dxa"/>
            <w:vAlign w:val="center"/>
          </w:tcPr>
          <w:p w:rsidR="00B15154" w:rsidRPr="00B75A3B" w:rsidRDefault="00B15154" w:rsidP="0000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54" w:rsidRPr="00B75A3B" w:rsidTr="00B92DD5">
        <w:trPr>
          <w:trHeight w:val="1199"/>
        </w:trPr>
        <w:tc>
          <w:tcPr>
            <w:tcW w:w="1383" w:type="dxa"/>
            <w:vMerge/>
            <w:vAlign w:val="center"/>
          </w:tcPr>
          <w:p w:rsidR="00B15154" w:rsidRPr="00B03A29" w:rsidRDefault="00B151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15154" w:rsidRPr="00B03A29" w:rsidRDefault="00552137" w:rsidP="0009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4" w:type="dxa"/>
            <w:vAlign w:val="center"/>
          </w:tcPr>
          <w:p w:rsidR="00B15154" w:rsidRDefault="00B15154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B15154" w:rsidRPr="00B75A3B" w:rsidRDefault="00B15154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4893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Kişisel güvenliği için “hayır” demeyi alışkanlık haline getirir.</w:t>
            </w:r>
          </w:p>
        </w:tc>
        <w:tc>
          <w:tcPr>
            <w:tcW w:w="1962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  <w:tc>
          <w:tcPr>
            <w:tcW w:w="2658" w:type="dxa"/>
            <w:vAlign w:val="center"/>
          </w:tcPr>
          <w:p w:rsidR="00B15154" w:rsidRPr="00B75A3B" w:rsidRDefault="00B15154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Kişisel güvenliği sağlama</w:t>
            </w:r>
          </w:p>
        </w:tc>
        <w:tc>
          <w:tcPr>
            <w:tcW w:w="3218" w:type="dxa"/>
            <w:vAlign w:val="center"/>
          </w:tcPr>
          <w:p w:rsidR="00B15154" w:rsidRPr="0019470B" w:rsidRDefault="00B15154" w:rsidP="00001F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B75A3B" w:rsidRPr="00154BA4" w:rsidRDefault="00B75A3B" w:rsidP="00BB3392">
      <w:pPr>
        <w:jc w:val="center"/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59"/>
        <w:gridCol w:w="456"/>
        <w:gridCol w:w="1399"/>
        <w:gridCol w:w="4913"/>
        <w:gridCol w:w="1971"/>
        <w:gridCol w:w="2672"/>
        <w:gridCol w:w="3214"/>
      </w:tblGrid>
      <w:tr w:rsidR="00552137" w:rsidRPr="00B75A3B" w:rsidTr="00B15154">
        <w:tc>
          <w:tcPr>
            <w:tcW w:w="1359" w:type="dxa"/>
            <w:vMerge w:val="restart"/>
            <w:vAlign w:val="center"/>
          </w:tcPr>
          <w:p w:rsidR="00552137" w:rsidRPr="00B03A29" w:rsidRDefault="00552137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456" w:type="dxa"/>
            <w:vAlign w:val="center"/>
          </w:tcPr>
          <w:p w:rsidR="00552137" w:rsidRPr="00B03A29" w:rsidRDefault="00552137" w:rsidP="0009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99" w:type="dxa"/>
            <w:vAlign w:val="center"/>
          </w:tcPr>
          <w:p w:rsidR="00552137" w:rsidRDefault="00552137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  <w:p w:rsidR="00552137" w:rsidRPr="00B75A3B" w:rsidRDefault="00552137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4913" w:type="dxa"/>
            <w:vAlign w:val="center"/>
          </w:tcPr>
          <w:p w:rsidR="00552137" w:rsidRPr="00B75A3B" w:rsidRDefault="00552137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Toplumsal rollerin gerektirdiği sorumlulukları yerine getirmediğinde karşılaşabileceği sonuçları değerlendirir.</w:t>
            </w:r>
          </w:p>
        </w:tc>
        <w:tc>
          <w:tcPr>
            <w:tcW w:w="1971" w:type="dxa"/>
            <w:vAlign w:val="center"/>
          </w:tcPr>
          <w:p w:rsidR="00552137" w:rsidRPr="00B75A3B" w:rsidRDefault="00552137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  <w:tc>
          <w:tcPr>
            <w:tcW w:w="2672" w:type="dxa"/>
            <w:vAlign w:val="center"/>
          </w:tcPr>
          <w:p w:rsidR="00552137" w:rsidRPr="00B75A3B" w:rsidRDefault="00552137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Benlik farkındalığı</w:t>
            </w:r>
          </w:p>
        </w:tc>
        <w:tc>
          <w:tcPr>
            <w:tcW w:w="3214" w:type="dxa"/>
            <w:vAlign w:val="center"/>
          </w:tcPr>
          <w:p w:rsidR="00552137" w:rsidRPr="00B75A3B" w:rsidRDefault="00552137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37" w:rsidRPr="00B75A3B" w:rsidTr="00B15154">
        <w:tc>
          <w:tcPr>
            <w:tcW w:w="1359" w:type="dxa"/>
            <w:vMerge/>
            <w:vAlign w:val="center"/>
          </w:tcPr>
          <w:p w:rsidR="00552137" w:rsidRPr="00B03A29" w:rsidRDefault="00552137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52137" w:rsidRPr="00B03A29" w:rsidRDefault="00552137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99" w:type="dxa"/>
            <w:vAlign w:val="center"/>
          </w:tcPr>
          <w:p w:rsidR="00552137" w:rsidRDefault="00552137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  <w:p w:rsidR="00552137" w:rsidRPr="00B75A3B" w:rsidRDefault="00552137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4913" w:type="dxa"/>
            <w:vAlign w:val="center"/>
          </w:tcPr>
          <w:p w:rsidR="00552137" w:rsidRPr="00B75A3B" w:rsidRDefault="00552137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Sahip olduğu karakter güçlerini zorluklar karşısında kullanmayı bilir.</w:t>
            </w:r>
          </w:p>
        </w:tc>
        <w:tc>
          <w:tcPr>
            <w:tcW w:w="1971" w:type="dxa"/>
            <w:vAlign w:val="center"/>
          </w:tcPr>
          <w:p w:rsidR="00552137" w:rsidRPr="00B75A3B" w:rsidRDefault="00552137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  <w:tc>
          <w:tcPr>
            <w:tcW w:w="2672" w:type="dxa"/>
            <w:vAlign w:val="center"/>
          </w:tcPr>
          <w:p w:rsidR="00552137" w:rsidRPr="00B75A3B" w:rsidRDefault="00552137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Benlik farkındalığı</w:t>
            </w:r>
          </w:p>
        </w:tc>
        <w:tc>
          <w:tcPr>
            <w:tcW w:w="3214" w:type="dxa"/>
            <w:vAlign w:val="center"/>
          </w:tcPr>
          <w:p w:rsidR="00552137" w:rsidRPr="00B75A3B" w:rsidRDefault="00552137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786" w:rsidRPr="00B75A3B" w:rsidTr="00B15154">
        <w:tc>
          <w:tcPr>
            <w:tcW w:w="1359" w:type="dxa"/>
            <w:vMerge/>
            <w:vAlign w:val="center"/>
          </w:tcPr>
          <w:p w:rsidR="009B0786" w:rsidRPr="00B03A29" w:rsidRDefault="009B0786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B0786" w:rsidRPr="00B03A29" w:rsidRDefault="009B0786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99" w:type="dxa"/>
            <w:vAlign w:val="center"/>
          </w:tcPr>
          <w:p w:rsidR="009B0786" w:rsidRDefault="009B0786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  <w:p w:rsidR="009B0786" w:rsidRPr="00B75A3B" w:rsidRDefault="009B0786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4913" w:type="dxa"/>
            <w:vMerge w:val="restart"/>
            <w:vAlign w:val="center"/>
          </w:tcPr>
          <w:p w:rsidR="009B0786" w:rsidRPr="00B75A3B" w:rsidRDefault="009B0786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 hazırlığı sürecinde belirlediği amaçlar doğrultusunda Alan/Dal/Ders seçiminde karar verme becerilerini kullanır.</w:t>
            </w:r>
          </w:p>
        </w:tc>
        <w:tc>
          <w:tcPr>
            <w:tcW w:w="1971" w:type="dxa"/>
            <w:vMerge w:val="restart"/>
            <w:vAlign w:val="center"/>
          </w:tcPr>
          <w:p w:rsidR="009B0786" w:rsidRPr="00B75A3B" w:rsidRDefault="009B0786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</w:t>
            </w:r>
          </w:p>
        </w:tc>
        <w:tc>
          <w:tcPr>
            <w:tcW w:w="2672" w:type="dxa"/>
            <w:vMerge w:val="restart"/>
            <w:vAlign w:val="center"/>
          </w:tcPr>
          <w:p w:rsidR="009B0786" w:rsidRPr="00B75A3B" w:rsidRDefault="009B0786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 planlama</w:t>
            </w:r>
          </w:p>
        </w:tc>
        <w:tc>
          <w:tcPr>
            <w:tcW w:w="3214" w:type="dxa"/>
            <w:vMerge w:val="restart"/>
            <w:vAlign w:val="center"/>
          </w:tcPr>
          <w:p w:rsidR="009B0786" w:rsidRPr="00B75A3B" w:rsidRDefault="009B0786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786" w:rsidRPr="00B75A3B" w:rsidTr="00B15154">
        <w:tc>
          <w:tcPr>
            <w:tcW w:w="1359" w:type="dxa"/>
            <w:vMerge/>
            <w:vAlign w:val="center"/>
          </w:tcPr>
          <w:p w:rsidR="009B0786" w:rsidRPr="00B03A29" w:rsidRDefault="009B0786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B0786" w:rsidRDefault="009B0786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99" w:type="dxa"/>
            <w:vAlign w:val="center"/>
          </w:tcPr>
          <w:p w:rsidR="009B0786" w:rsidRDefault="009B0786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9B0786" w:rsidRDefault="009B0786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4913" w:type="dxa"/>
            <w:vMerge/>
            <w:vAlign w:val="center"/>
          </w:tcPr>
          <w:p w:rsidR="009B0786" w:rsidRPr="00B75A3B" w:rsidRDefault="009B0786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9B0786" w:rsidRPr="00B75A3B" w:rsidRDefault="009B0786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9B0786" w:rsidRPr="00B75A3B" w:rsidRDefault="009B0786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9B0786" w:rsidRPr="00B75A3B" w:rsidRDefault="009B0786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A3B" w:rsidRDefault="00B75A3B" w:rsidP="00BB3392">
      <w:pPr>
        <w:jc w:val="center"/>
        <w:rPr>
          <w:b/>
          <w:sz w:val="36"/>
        </w:rPr>
      </w:pPr>
    </w:p>
    <w:p w:rsidR="00154BA4" w:rsidRDefault="00154BA4" w:rsidP="00BB3392">
      <w:pPr>
        <w:jc w:val="center"/>
        <w:rPr>
          <w:b/>
          <w:sz w:val="36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73"/>
        <w:gridCol w:w="456"/>
        <w:gridCol w:w="1415"/>
        <w:gridCol w:w="4900"/>
        <w:gridCol w:w="1971"/>
        <w:gridCol w:w="2664"/>
        <w:gridCol w:w="3205"/>
      </w:tblGrid>
      <w:tr w:rsidR="009B0786" w:rsidRPr="00B75A3B" w:rsidTr="00552137">
        <w:tc>
          <w:tcPr>
            <w:tcW w:w="1373" w:type="dxa"/>
            <w:vAlign w:val="center"/>
          </w:tcPr>
          <w:p w:rsidR="009B0786" w:rsidRPr="00B03A29" w:rsidRDefault="009B0786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MAYIS HAZİRAN</w:t>
            </w:r>
          </w:p>
        </w:tc>
        <w:tc>
          <w:tcPr>
            <w:tcW w:w="456" w:type="dxa"/>
            <w:vAlign w:val="center"/>
          </w:tcPr>
          <w:p w:rsidR="009B0786" w:rsidRPr="00B03A29" w:rsidRDefault="009B0786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5" w:type="dxa"/>
            <w:vAlign w:val="center"/>
          </w:tcPr>
          <w:p w:rsidR="009B0786" w:rsidRDefault="009B0786" w:rsidP="0055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  <w:p w:rsidR="009B0786" w:rsidRPr="00B75A3B" w:rsidRDefault="009B0786" w:rsidP="0055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4900" w:type="dxa"/>
            <w:vAlign w:val="center"/>
          </w:tcPr>
          <w:p w:rsidR="009B0786" w:rsidRPr="00B75A3B" w:rsidRDefault="009B0786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Kimden, nereden, ne zaman ve nasıl yardım isteyeceğini bilir.</w:t>
            </w:r>
          </w:p>
        </w:tc>
        <w:tc>
          <w:tcPr>
            <w:tcW w:w="1971" w:type="dxa"/>
            <w:vAlign w:val="center"/>
          </w:tcPr>
          <w:p w:rsidR="009B0786" w:rsidRPr="00B75A3B" w:rsidRDefault="009B0786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  <w:tc>
          <w:tcPr>
            <w:tcW w:w="2664" w:type="dxa"/>
            <w:vAlign w:val="center"/>
          </w:tcPr>
          <w:p w:rsidR="009B0786" w:rsidRPr="00B75A3B" w:rsidRDefault="009B0786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Kişisel güvenliğini sağlama</w:t>
            </w:r>
          </w:p>
        </w:tc>
        <w:tc>
          <w:tcPr>
            <w:tcW w:w="3205" w:type="dxa"/>
            <w:vAlign w:val="center"/>
          </w:tcPr>
          <w:p w:rsidR="009B0786" w:rsidRPr="00B75A3B" w:rsidRDefault="009B0786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Kazanım okul rehber öğretmeni tarafından uygulanır</w:t>
            </w:r>
          </w:p>
        </w:tc>
      </w:tr>
      <w:tr w:rsidR="009B0786" w:rsidRPr="00B75A3B" w:rsidTr="00552137">
        <w:tc>
          <w:tcPr>
            <w:tcW w:w="1373" w:type="dxa"/>
            <w:vMerge w:val="restart"/>
            <w:vAlign w:val="center"/>
          </w:tcPr>
          <w:p w:rsidR="009B0786" w:rsidRPr="00B03A29" w:rsidRDefault="009B0786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456" w:type="dxa"/>
            <w:vAlign w:val="center"/>
          </w:tcPr>
          <w:p w:rsidR="009B0786" w:rsidRPr="00B03A29" w:rsidRDefault="009B0786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5" w:type="dxa"/>
            <w:vAlign w:val="center"/>
          </w:tcPr>
          <w:p w:rsidR="009B0786" w:rsidRDefault="009B0786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</w:p>
          <w:p w:rsidR="009B0786" w:rsidRPr="00B75A3B" w:rsidRDefault="009B0786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4900" w:type="dxa"/>
            <w:vAlign w:val="center"/>
          </w:tcPr>
          <w:p w:rsidR="009B0786" w:rsidRPr="00B75A3B" w:rsidRDefault="009B0786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amaçlarını değerlendirme konusunda kendini değerlendirir.</w:t>
            </w:r>
          </w:p>
        </w:tc>
        <w:tc>
          <w:tcPr>
            <w:tcW w:w="1971" w:type="dxa"/>
            <w:vAlign w:val="center"/>
          </w:tcPr>
          <w:p w:rsidR="009B0786" w:rsidRPr="00B75A3B" w:rsidRDefault="009B0786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  <w:tc>
          <w:tcPr>
            <w:tcW w:w="2664" w:type="dxa"/>
            <w:vAlign w:val="center"/>
          </w:tcPr>
          <w:p w:rsidR="009B0786" w:rsidRPr="00B75A3B" w:rsidRDefault="009B0786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Eğitsel planlama ve başarı</w:t>
            </w:r>
          </w:p>
        </w:tc>
        <w:tc>
          <w:tcPr>
            <w:tcW w:w="3205" w:type="dxa"/>
            <w:vAlign w:val="center"/>
          </w:tcPr>
          <w:p w:rsidR="009B0786" w:rsidRPr="00B75A3B" w:rsidRDefault="009B0786" w:rsidP="0000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786" w:rsidRPr="00B75A3B" w:rsidTr="00FD20FB">
        <w:tc>
          <w:tcPr>
            <w:tcW w:w="1373" w:type="dxa"/>
            <w:vMerge/>
            <w:vAlign w:val="center"/>
          </w:tcPr>
          <w:p w:rsidR="009B0786" w:rsidRPr="00B03A29" w:rsidRDefault="009B0786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B0786" w:rsidRDefault="009B0786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5" w:type="dxa"/>
            <w:vAlign w:val="center"/>
          </w:tcPr>
          <w:p w:rsidR="009B0786" w:rsidRDefault="009B0786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  <w:p w:rsidR="009B0786" w:rsidRDefault="009B0786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4900" w:type="dxa"/>
            <w:vAlign w:val="center"/>
          </w:tcPr>
          <w:p w:rsidR="009B0786" w:rsidRPr="00B75A3B" w:rsidRDefault="009B0786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rehberlik programı etkinliklerine/yaşantılarına ilişkin duygu ve düşüncelerini yansıtır.</w:t>
            </w:r>
          </w:p>
        </w:tc>
        <w:tc>
          <w:tcPr>
            <w:tcW w:w="4635" w:type="dxa"/>
            <w:gridSpan w:val="2"/>
            <w:vAlign w:val="center"/>
          </w:tcPr>
          <w:p w:rsidR="009B0786" w:rsidRPr="00B75A3B" w:rsidRDefault="009B0786" w:rsidP="00302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alanlar</w:t>
            </w:r>
          </w:p>
        </w:tc>
        <w:tc>
          <w:tcPr>
            <w:tcW w:w="3205" w:type="dxa"/>
            <w:vAlign w:val="center"/>
          </w:tcPr>
          <w:p w:rsidR="009B0786" w:rsidRPr="00B75A3B" w:rsidRDefault="009B0786" w:rsidP="0000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Yansıtma: Düşünüp taşınma, derinlemesine düşünme, tefekkür, fikir üretme ve </w:t>
            </w:r>
            <w:r w:rsidRPr="00C632A2">
              <w:rPr>
                <w:rFonts w:ascii="Times New Roman" w:hAnsi="Times New Roman" w:cs="Times New Roman"/>
                <w:sz w:val="24"/>
                <w:szCs w:val="24"/>
              </w:rPr>
              <w:t>mütalaadır.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Öğrencilerin süreci ve kendilerini değerlendirmelerine </w:t>
            </w:r>
            <w:r w:rsidRPr="00C632A2">
              <w:rPr>
                <w:rFonts w:ascii="Times New Roman" w:hAnsi="Times New Roman" w:cs="Times New Roman"/>
                <w:sz w:val="24"/>
                <w:szCs w:val="24"/>
              </w:rPr>
              <w:t>odaklanılır</w:t>
            </w:r>
          </w:p>
        </w:tc>
      </w:tr>
    </w:tbl>
    <w:p w:rsidR="00001F58" w:rsidRDefault="00001F58" w:rsidP="00001F58">
      <w:pPr>
        <w:rPr>
          <w:rFonts w:ascii="Times New Roman" w:hAnsi="Times New Roman" w:cs="Times New Roman"/>
          <w:b/>
          <w:sz w:val="24"/>
          <w:szCs w:val="24"/>
        </w:rPr>
      </w:pPr>
    </w:p>
    <w:p w:rsidR="00643C3A" w:rsidRDefault="00643C3A" w:rsidP="00001F58">
      <w:pPr>
        <w:rPr>
          <w:rFonts w:ascii="Times New Roman" w:hAnsi="Times New Roman" w:cs="Times New Roman"/>
          <w:b/>
          <w:sz w:val="24"/>
          <w:szCs w:val="24"/>
        </w:rPr>
      </w:pPr>
    </w:p>
    <w:p w:rsidR="003650A8" w:rsidRDefault="003650A8" w:rsidP="00001F5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1F58" w:rsidRDefault="003650A8" w:rsidP="00001F5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="00001F58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proofErr w:type="gramEnd"/>
      <w:r w:rsidR="00001F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001F58">
        <w:rPr>
          <w:rFonts w:ascii="Times New Roman" w:hAnsi="Times New Roman" w:cs="Times New Roman"/>
          <w:b/>
          <w:sz w:val="24"/>
          <w:szCs w:val="24"/>
        </w:rPr>
        <w:tab/>
      </w:r>
      <w:r w:rsidR="00001F58">
        <w:rPr>
          <w:rFonts w:ascii="Times New Roman" w:hAnsi="Times New Roman" w:cs="Times New Roman"/>
          <w:b/>
          <w:sz w:val="24"/>
          <w:szCs w:val="24"/>
        </w:rPr>
        <w:tab/>
      </w:r>
      <w:r w:rsidR="00001F58">
        <w:rPr>
          <w:rFonts w:ascii="Times New Roman" w:hAnsi="Times New Roman" w:cs="Times New Roman"/>
          <w:b/>
          <w:sz w:val="24"/>
          <w:szCs w:val="24"/>
        </w:rPr>
        <w:tab/>
      </w:r>
      <w:r w:rsidR="00001F58">
        <w:rPr>
          <w:rFonts w:ascii="Times New Roman" w:hAnsi="Times New Roman" w:cs="Times New Roman"/>
          <w:b/>
          <w:sz w:val="24"/>
          <w:szCs w:val="24"/>
        </w:rPr>
        <w:tab/>
      </w:r>
      <w:r w:rsidR="00001F58">
        <w:rPr>
          <w:rFonts w:ascii="Times New Roman" w:hAnsi="Times New Roman" w:cs="Times New Roman"/>
          <w:b/>
          <w:sz w:val="24"/>
          <w:szCs w:val="24"/>
        </w:rPr>
        <w:tab/>
      </w:r>
      <w:r w:rsidR="00001F58">
        <w:rPr>
          <w:rFonts w:ascii="Times New Roman" w:hAnsi="Times New Roman" w:cs="Times New Roman"/>
          <w:b/>
          <w:sz w:val="24"/>
          <w:szCs w:val="24"/>
        </w:rPr>
        <w:tab/>
        <w:t>Mehmet Emin Yeşilkaya</w:t>
      </w:r>
    </w:p>
    <w:p w:rsidR="00001F58" w:rsidRPr="00001F58" w:rsidRDefault="00001F58" w:rsidP="00001F5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650A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Sınıf rehber Öğretmeni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 w:rsidR="003650A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Okul Müdürü</w:t>
      </w:r>
    </w:p>
    <w:p w:rsidR="00B75A3B" w:rsidRDefault="00B75A3B" w:rsidP="00BB3392">
      <w:pPr>
        <w:jc w:val="center"/>
        <w:rPr>
          <w:b/>
          <w:sz w:val="36"/>
        </w:rPr>
      </w:pPr>
    </w:p>
    <w:p w:rsidR="00B75A3B" w:rsidRPr="00BB3392" w:rsidRDefault="00B75A3B" w:rsidP="00BB3392">
      <w:pPr>
        <w:jc w:val="center"/>
        <w:rPr>
          <w:b/>
          <w:sz w:val="36"/>
        </w:rPr>
      </w:pPr>
    </w:p>
    <w:sectPr w:rsidR="00B75A3B" w:rsidRPr="00BB3392" w:rsidSect="00552137">
      <w:pgSz w:w="16838" w:h="11906" w:orient="landscape"/>
      <w:pgMar w:top="709" w:right="536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9C" w:rsidRDefault="002C3F9C" w:rsidP="00B92DD5">
      <w:pPr>
        <w:spacing w:after="0" w:line="240" w:lineRule="auto"/>
      </w:pPr>
      <w:r>
        <w:separator/>
      </w:r>
    </w:p>
  </w:endnote>
  <w:endnote w:type="continuationSeparator" w:id="0">
    <w:p w:rsidR="002C3F9C" w:rsidRDefault="002C3F9C" w:rsidP="00B9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9C" w:rsidRDefault="002C3F9C" w:rsidP="00B92DD5">
      <w:pPr>
        <w:spacing w:after="0" w:line="240" w:lineRule="auto"/>
      </w:pPr>
      <w:r>
        <w:separator/>
      </w:r>
    </w:p>
  </w:footnote>
  <w:footnote w:type="continuationSeparator" w:id="0">
    <w:p w:rsidR="002C3F9C" w:rsidRDefault="002C3F9C" w:rsidP="00B92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DB"/>
    <w:rsid w:val="00001F58"/>
    <w:rsid w:val="00091F73"/>
    <w:rsid w:val="00154BA4"/>
    <w:rsid w:val="00187D02"/>
    <w:rsid w:val="0019470B"/>
    <w:rsid w:val="002C0172"/>
    <w:rsid w:val="002C3F9C"/>
    <w:rsid w:val="003650A8"/>
    <w:rsid w:val="003A178A"/>
    <w:rsid w:val="004B1189"/>
    <w:rsid w:val="00552137"/>
    <w:rsid w:val="00643C3A"/>
    <w:rsid w:val="006A46DB"/>
    <w:rsid w:val="006D56C4"/>
    <w:rsid w:val="00751B93"/>
    <w:rsid w:val="00954D1F"/>
    <w:rsid w:val="009B0786"/>
    <w:rsid w:val="009F5446"/>
    <w:rsid w:val="00A01398"/>
    <w:rsid w:val="00B03A29"/>
    <w:rsid w:val="00B15154"/>
    <w:rsid w:val="00B75A3B"/>
    <w:rsid w:val="00B92DD5"/>
    <w:rsid w:val="00BB3392"/>
    <w:rsid w:val="00BD4FC6"/>
    <w:rsid w:val="00C3733C"/>
    <w:rsid w:val="00C632A2"/>
    <w:rsid w:val="00D720C2"/>
    <w:rsid w:val="00E33C20"/>
    <w:rsid w:val="00E5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92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DD5"/>
  </w:style>
  <w:style w:type="paragraph" w:styleId="Altbilgi">
    <w:name w:val="footer"/>
    <w:basedOn w:val="Normal"/>
    <w:link w:val="AltbilgiChar"/>
    <w:uiPriority w:val="99"/>
    <w:unhideWhenUsed/>
    <w:rsid w:val="00B92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92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DD5"/>
  </w:style>
  <w:style w:type="paragraph" w:styleId="Altbilgi">
    <w:name w:val="footer"/>
    <w:basedOn w:val="Normal"/>
    <w:link w:val="AltbilgiChar"/>
    <w:uiPriority w:val="99"/>
    <w:unhideWhenUsed/>
    <w:rsid w:val="00B92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</dc:creator>
  <cp:keywords/>
  <dc:description/>
  <cp:lastModifiedBy>veysel</cp:lastModifiedBy>
  <cp:revision>11</cp:revision>
  <dcterms:created xsi:type="dcterms:W3CDTF">2020-10-08T06:10:00Z</dcterms:created>
  <dcterms:modified xsi:type="dcterms:W3CDTF">2020-10-12T11:09:00Z</dcterms:modified>
</cp:coreProperties>
</file>